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30C7" w14:textId="77777777" w:rsidR="009213FA" w:rsidRPr="00037D8A" w:rsidRDefault="00037D8A" w:rsidP="009213FA">
      <w:pPr>
        <w:rPr>
          <w:lang w:val="ru-RU"/>
        </w:rPr>
      </w:pPr>
      <w:r>
        <w:rPr>
          <w:rFonts w:ascii="Open Sans" w:eastAsia="Times New Roman" w:hAnsi="Open Sans" w:cs="Helvetica"/>
          <w:b/>
          <w:bCs/>
          <w:noProof/>
          <w:color w:val="637183"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170E" wp14:editId="7027733D">
                <wp:simplePos x="0" y="0"/>
                <wp:positionH relativeFrom="column">
                  <wp:posOffset>-349624</wp:posOffset>
                </wp:positionH>
                <wp:positionV relativeFrom="paragraph">
                  <wp:posOffset>-381896</wp:posOffset>
                </wp:positionV>
                <wp:extent cx="2635624" cy="720762"/>
                <wp:effectExtent l="0" t="0" r="127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4" cy="7207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5733E" w14:textId="77777777" w:rsidR="00E264C3" w:rsidRPr="00037D8A" w:rsidRDefault="00E264C3" w:rsidP="00037D8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037D8A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CAESAR BEACH</w:t>
                            </w:r>
                          </w:p>
                          <w:p w14:paraId="2D22EF43" w14:textId="77777777" w:rsidR="00E264C3" w:rsidRPr="00037D8A" w:rsidRDefault="00E264C3" w:rsidP="00037D8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037D8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170E" id="Rectangle 8" o:spid="_x0000_s1026" style="position:absolute;margin-left:-27.55pt;margin-top:-30.05pt;width:207.55pt;height: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DTfwIAAE8FAAAOAAAAZHJzL2Uyb0RvYy54bWysVMFu2zAMvQ/YPwi6r3ayNO2COkXQosOA&#10;og3aDj0rshQbkEWNUmJnXz9KdtyiLXYY5oNMieQj+UTq4rJrDNsr9DXYgk9Ocs6UlVDWdlvwn083&#10;X84580HYUhiwquAH5fnl8vOni9Yt1BQqMKVCRiDWL1pX8CoEt8gyLyvVCH8CTllSasBGBNriNitR&#10;tITemGya5/OsBSwdglTe0+l1r+TLhK+1kuFea68CMwWn3EJaMa2buGbLC7HYonBVLYc0xD9k0Yja&#10;UtAR6loEwXZYv4NqaongQYcTCU0GWtdSpRqomkn+pprHSjiVaiFyvBtp8v8PVt7t18jqsuB0UVY0&#10;dEUPRJqwW6PYeaSndX5BVo9ujcPOkxhr7TQ28U9VsC5RehgpVV1gkg6n86+n8+mMM0m6s2l+Np9G&#10;0OzF26EP3xU0LAoFR4qemBT7Wx9606NJDGbhpjYmnsfE+lSSFA5GRQNjH5SmimLwBJR6SV0ZZHtB&#10;XSCkVDZMelUlStUfn+b0DamNHinRBBiRNQUesQeA2Kfvsfu0B/voqlIrjs753xLrnUePFBlsGJ2b&#10;2gJ+BGCoqiFyb38kqacmshS6TUcmUdxAeaCrR+hnwjt5U9MN3Aof1gJpCGhcaLDDPS3aQFtwGCTO&#10;KsDfH51He+pN0nLW0lAV3P/aCVScmR+WuvbbZDaLU5g2s1PqB87wtWbzWmN3zRXQjU3oCXEyidE+&#10;mKOoEZpnmv9VjEoqYSXFLrgMeNxchX7Y6QWRarVKZjR5ToRb++hkBI8Exw576p4FuqENAzXwHRwH&#10;UCzedGNvGz0trHYBdJ1a9YXXgXqa2tRDwwsTn4XX+2T18g4u/wAAAP//AwBQSwMEFAAGAAgAAAAh&#10;AMN7kzfhAAAACgEAAA8AAABkcnMvZG93bnJldi54bWxMj0FLw0AQhe+C/2EZwVu7G2uCxGxKKgii&#10;IDSWUm/bZJoEs7Mxu23jv3d60tt7zMeb97LlZHtxwtF3jjREcwUCqXJ1R42Gzcfz7AGED4Zq0ztC&#10;DT/oYZlfX2Umrd2Z1ngqQyM4hHxqNLQhDKmUvmrRGj93AxLfDm60JrAdG1mP5szhtpd3SiXSmo74&#10;Q2sGfGqx+iqPVsN2HR9wtUo28v2z+C6i8mV6e91pfXszFY8gAk7hD4ZLfa4OOXfauyPVXvQaZnEc&#10;McoiUSyYWCSK1+01xIt7kHkm/0/IfwEAAP//AwBQSwECLQAUAAYACAAAACEAtoM4kv4AAADhAQAA&#10;EwAAAAAAAAAAAAAAAAAAAAAAW0NvbnRlbnRfVHlwZXNdLnhtbFBLAQItABQABgAIAAAAIQA4/SH/&#10;1gAAAJQBAAALAAAAAAAAAAAAAAAAAC8BAABfcmVscy8ucmVsc1BLAQItABQABgAIAAAAIQAiLTDT&#10;fwIAAE8FAAAOAAAAAAAAAAAAAAAAAC4CAABkcnMvZTJvRG9jLnhtbFBLAQItABQABgAIAAAAIQDD&#10;e5M34QAAAAoBAAAPAAAAAAAAAAAAAAAAANkEAABkcnMvZG93bnJldi54bWxQSwUGAAAAAAQABADz&#10;AAAA5wUAAAAA&#10;" filled="f" strokecolor="#1f4d78 [1604]" strokeweight="1pt">
                <v:textbox>
                  <w:txbxContent>
                    <w:p w14:paraId="3505733E" w14:textId="77777777" w:rsidR="00E264C3" w:rsidRPr="00037D8A" w:rsidRDefault="00E264C3" w:rsidP="00037D8A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037D8A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CAESAR BEACH</w:t>
                      </w:r>
                    </w:p>
                    <w:p w14:paraId="2D22EF43" w14:textId="77777777" w:rsidR="00E264C3" w:rsidRPr="00037D8A" w:rsidRDefault="00E264C3" w:rsidP="00037D8A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037D8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PRICE LIST</w:t>
                      </w:r>
                    </w:p>
                  </w:txbxContent>
                </v:textbox>
              </v:rect>
            </w:pict>
          </mc:Fallback>
        </mc:AlternateContent>
      </w:r>
      <w:r w:rsidRPr="00077306">
        <w:rPr>
          <w:rFonts w:eastAsia="Times New Roman" w:cs="Helvetica"/>
          <w:b/>
          <w:bCs/>
          <w:noProof/>
          <w:color w:val="637183"/>
          <w:sz w:val="21"/>
          <w:szCs w:val="21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CCE71" wp14:editId="33089274">
                <wp:simplePos x="0" y="0"/>
                <wp:positionH relativeFrom="page">
                  <wp:align>right</wp:align>
                </wp:positionH>
                <wp:positionV relativeFrom="paragraph">
                  <wp:posOffset>-446442</wp:posOffset>
                </wp:positionV>
                <wp:extent cx="777449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44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8435" w14:textId="77777777" w:rsidR="00E264C3" w:rsidRPr="00261C64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6052F4D" wp14:editId="7FF47349">
                                  <wp:extent cx="7604088" cy="4012481"/>
                                  <wp:effectExtent l="0" t="0" r="0" b="7620"/>
                                  <wp:docPr id="3" name="Picture 3" descr="C:\Users\Sc\AppData\Local\Microsoft\Windows\INetCacheContent.Word\IMG_320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Sc\AppData\Local\Microsoft\Windows\INetCacheContent.Word\IMG_320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8352" cy="409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3C6F7" w14:textId="77777777" w:rsidR="00E264C3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261C64"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  <w:t>Bedroom: S/1/2/3</w:t>
                            </w:r>
                          </w:p>
                          <w:p w14:paraId="31549FD0" w14:textId="77777777" w:rsidR="00E264C3" w:rsidRPr="00261C64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  <w:t>Penthouses</w:t>
                            </w:r>
                          </w:p>
                          <w:p w14:paraId="1683BD3D" w14:textId="77777777" w:rsidR="00E264C3" w:rsidRPr="00261C64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261C64"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lang w:val="en"/>
                              </w:rPr>
                              <w:t>Bathroom: 1/2</w:t>
                            </w:r>
                          </w:p>
                          <w:p w14:paraId="56FF9C5C" w14:textId="77777777" w:rsidR="00E264C3" w:rsidRPr="006177C0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271E4F0A" w14:textId="77777777" w:rsidR="00E264C3" w:rsidRPr="00261C64" w:rsidRDefault="00E264C3" w:rsidP="00261C6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61C64"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From £30,000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CC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0.95pt;margin-top:-35.15pt;width:612.1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N4EAIAAPwDAAAOAAAAZHJzL2Uyb0RvYy54bWysU9tuGyEQfa/Uf0C813vROo5XXkdpUleV&#10;0ouU9AMwy3pRgaGAvet+fQfWcazmLSoPCBjmMOfMYXUzakUOwnkJpqHFLKdEGA6tNLuG/nzafLim&#10;xAdmWqbAiIYehac36/fvVoOtRQk9qFY4giDG14NtaB+CrbPM815o5mdghcFgB06zgFu3y1rHBkTX&#10;Kivz/CobwLXWARfe4+n9FKTrhN91gofvXedFIKqhWFtIs0vzNs7ZesXqnWO2l/xUBntDFZpJg4+e&#10;oe5ZYGTv5CsoLbkDD12YcdAZdJ3kInFANkX+D5vHnlmRuKA43p5l8v8Pln87/HBEtg0tiwUlhmls&#10;0pMYA/kIIymjPoP1NV57tHgxjHiMfU5cvX0A/ssTA3c9Mztx6xwMvWAt1lfEzOwidcLxEWQ7fIUW&#10;n2H7AAlo7JyO4qEcBNGxT8dzb2IpHA8Xi0VVLUtKOMaKKq+uytS9jNXP6db58FmAJnHRUIfNT/Ds&#10;8OBDLIfVz1fiawY2UqlkAGXI0NDlvJynhIuIlgH9qaRu6HUex+SYyPKTaVNyYFJNa3xAmRPtyHTi&#10;HMbtmBROmkRJttAeUQcHkx3x++CiB/eHkgGt2FD/e8+coER9Majlsqiq6N20qeYLJE7cZWR7GWGG&#10;I1RDAyXT8i4kv0fK3t6i5huZ1Hip5FQyWiyJdPoO0cOX+3Tr5dOu/wIAAP//AwBQSwMEFAAGAAgA&#10;AAAhAEg1bzbdAAAACQEAAA8AAABkcnMvZG93bnJldi54bWxMj81OwzAQhO9IvIO1SNxam/BTCHGq&#10;CrXlWCgRZzdekoh4HdluGt6e7Qlus5rR7DfFcnK9GDHEzpOGm7kCgVR721GjofrYzB5BxGTImt4T&#10;avjBCMvy8qIwufUnesdxnxrBJRRzo6FNaciljHWLzsS5H5DY+/LBmcRnaKQN5sTlrpeZUg/SmY74&#10;Q2sGfGmx/t4fnYYhDdvFa9i9rdabUVWf2yrrmrXW11fT6hlEwin9heGMz+hQMtPBH8lG0WvgIUnD&#10;bKFuQZztLLtjdWB1r55AloX8v6D8BQAA//8DAFBLAQItABQABgAIAAAAIQC2gziS/gAAAOEBAAAT&#10;AAAAAAAAAAAAAAAAAAAAAABbQ29udGVudF9UeXBlc10ueG1sUEsBAi0AFAAGAAgAAAAhADj9If/W&#10;AAAAlAEAAAsAAAAAAAAAAAAAAAAALwEAAF9yZWxzLy5yZWxzUEsBAi0AFAAGAAgAAAAhAL2cc3gQ&#10;AgAA/AMAAA4AAAAAAAAAAAAAAAAALgIAAGRycy9lMm9Eb2MueG1sUEsBAi0AFAAGAAgAAAAhAEg1&#10;bzbdAAAACQEAAA8AAAAAAAAAAAAAAAAAagQAAGRycy9kb3ducmV2LnhtbFBLBQYAAAAABAAEAPMA&#10;AAB0BQAAAAA=&#10;" filled="f" stroked="f">
                <v:textbox style="mso-fit-shape-to-text:t">
                  <w:txbxContent>
                    <w:p w14:paraId="5FB38435" w14:textId="77777777" w:rsidR="00E264C3" w:rsidRPr="00261C64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6052F4D" wp14:editId="7FF47349">
                            <wp:extent cx="7604088" cy="4012481"/>
                            <wp:effectExtent l="0" t="0" r="0" b="7620"/>
                            <wp:docPr id="3" name="Picture 3" descr="C:\Users\Sc\AppData\Local\Microsoft\Windows\INetCacheContent.Word\IMG_320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Sc\AppData\Local\Microsoft\Windows\INetCacheContent.Word\IMG_32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8352" cy="409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3C6F7" w14:textId="77777777" w:rsidR="00E264C3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</w:pPr>
                      <w:r w:rsidRPr="00261C64"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  <w:t>Bedroom: S/1/2/3</w:t>
                      </w:r>
                    </w:p>
                    <w:p w14:paraId="31549FD0" w14:textId="77777777" w:rsidR="00E264C3" w:rsidRPr="00261C64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  <w:t>Penthouses</w:t>
                      </w:r>
                    </w:p>
                    <w:p w14:paraId="1683BD3D" w14:textId="77777777" w:rsidR="00E264C3" w:rsidRPr="00261C64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</w:pPr>
                      <w:r w:rsidRPr="00261C64">
                        <w:rPr>
                          <w:rFonts w:asciiTheme="majorHAnsi" w:eastAsia="Times New Roman" w:hAnsiTheme="majorHAnsi" w:cs="Helvetica"/>
                          <w:color w:val="FFFFFF" w:themeColor="background1"/>
                          <w:lang w:val="en"/>
                        </w:rPr>
                        <w:t>Bathroom: 1/2</w:t>
                      </w:r>
                    </w:p>
                    <w:p w14:paraId="56FF9C5C" w14:textId="77777777" w:rsidR="00E264C3" w:rsidRPr="006177C0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</w:p>
                    <w:p w14:paraId="271E4F0A" w14:textId="77777777" w:rsidR="00E264C3" w:rsidRPr="00261C64" w:rsidRDefault="00E264C3" w:rsidP="00261C64">
                      <w:pPr>
                        <w:spacing w:after="0" w:line="240" w:lineRule="auto"/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</w:pPr>
                      <w:r w:rsidRPr="00261C64"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From £30,000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B40F8B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17C52BC1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022C4017" w14:textId="77777777" w:rsidR="009213FA" w:rsidRDefault="00217B5D" w:rsidP="00217B5D">
      <w:pPr>
        <w:tabs>
          <w:tab w:val="left" w:pos="8119"/>
        </w:tabs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  <w:r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  <w:tab/>
      </w:r>
    </w:p>
    <w:p w14:paraId="76A375F0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77F0723F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5E5BC79B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020574BB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265BE13C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2DDC7039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7CCA18BD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70240949" w14:textId="77777777" w:rsidR="009213FA" w:rsidRDefault="00037D8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  <w:r w:rsidRPr="00037D8A">
        <w:rPr>
          <w:rFonts w:asciiTheme="majorHAnsi" w:eastAsia="Times New Roman" w:hAnsiTheme="majorHAnsi" w:cs="Helvetica"/>
          <w:b/>
          <w:noProof/>
          <w:color w:val="FFFFFF" w:themeColor="background1"/>
          <w:sz w:val="70"/>
          <w:szCs w:val="70"/>
          <w:lang w:val="tr-TR" w:eastAsia="tr-TR"/>
        </w:rPr>
        <w:drawing>
          <wp:anchor distT="0" distB="0" distL="114300" distR="114300" simplePos="0" relativeHeight="251670528" behindDoc="0" locked="0" layoutInCell="1" allowOverlap="1" wp14:anchorId="6AE737F7" wp14:editId="435AF80A">
            <wp:simplePos x="0" y="0"/>
            <wp:positionH relativeFrom="column">
              <wp:posOffset>4501777</wp:posOffset>
            </wp:positionH>
            <wp:positionV relativeFrom="paragraph">
              <wp:posOffset>9076</wp:posOffset>
            </wp:positionV>
            <wp:extent cx="2551430" cy="853874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8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534D3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5E484D81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16D23950" w14:textId="77777777" w:rsidR="009213FA" w:rsidRDefault="00037D8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 wp14:anchorId="13EA7479" wp14:editId="2482FB75">
            <wp:simplePos x="0" y="0"/>
            <wp:positionH relativeFrom="page">
              <wp:posOffset>99391</wp:posOffset>
            </wp:positionH>
            <wp:positionV relativeFrom="paragraph">
              <wp:posOffset>150273</wp:posOffset>
            </wp:positionV>
            <wp:extent cx="2543175" cy="1583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5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"/>
                    <a:stretch/>
                  </pic:blipFill>
                  <pic:spPr bwMode="auto">
                    <a:xfrm>
                      <a:off x="0" y="0"/>
                      <a:ext cx="2543175" cy="1583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5648" behindDoc="0" locked="0" layoutInCell="1" allowOverlap="1" wp14:anchorId="4FF58581" wp14:editId="190F8314">
            <wp:simplePos x="0" y="0"/>
            <wp:positionH relativeFrom="margin">
              <wp:posOffset>2216426</wp:posOffset>
            </wp:positionH>
            <wp:positionV relativeFrom="paragraph">
              <wp:posOffset>150274</wp:posOffset>
            </wp:positionV>
            <wp:extent cx="2415209" cy="158369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 6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1" b="16885"/>
                    <a:stretch/>
                  </pic:blipFill>
                  <pic:spPr bwMode="auto">
                    <a:xfrm>
                      <a:off x="0" y="0"/>
                      <a:ext cx="2419779" cy="158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 wp14:anchorId="0324483F" wp14:editId="21F45249">
            <wp:simplePos x="0" y="0"/>
            <wp:positionH relativeFrom="page">
              <wp:posOffset>5120640</wp:posOffset>
            </wp:positionH>
            <wp:positionV relativeFrom="paragraph">
              <wp:posOffset>145415</wp:posOffset>
            </wp:positionV>
            <wp:extent cx="2535555" cy="1584325"/>
            <wp:effectExtent l="0" t="0" r="0" b="0"/>
            <wp:wrapSquare wrapText="bothSides"/>
            <wp:docPr id="9" name="Picture 9" descr="C:\Users\Sc\AppData\Local\Microsoft\Windows\INetCacheContent.Word\IMG_295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\AppData\Local\Microsoft\Windows\INetCacheContent.Word\IMG_2951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D77AC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4614D182" w14:textId="77777777" w:rsidR="009213FA" w:rsidRDefault="009213FA" w:rsidP="009213FA">
      <w:pPr>
        <w:spacing w:after="150" w:line="240" w:lineRule="auto"/>
        <w:rPr>
          <w:rFonts w:ascii="Open Sans" w:eastAsia="Times New Roman" w:hAnsi="Open Sans" w:cs="Helvetica"/>
          <w:b/>
          <w:bCs/>
          <w:color w:val="637183"/>
          <w:sz w:val="21"/>
          <w:szCs w:val="21"/>
          <w:lang w:val="en"/>
        </w:rPr>
      </w:pPr>
    </w:p>
    <w:p w14:paraId="27B641C5" w14:textId="77777777" w:rsidR="009213FA" w:rsidRPr="00077306" w:rsidRDefault="009213FA" w:rsidP="00077306">
      <w:pPr>
        <w:spacing w:after="150" w:line="240" w:lineRule="auto"/>
        <w:jc w:val="both"/>
        <w:rPr>
          <w:rFonts w:eastAsia="Times New Roman" w:cs="Helvetica"/>
          <w:b/>
          <w:bCs/>
          <w:color w:val="637183"/>
          <w:sz w:val="21"/>
          <w:szCs w:val="21"/>
          <w:lang w:val="en"/>
        </w:rPr>
      </w:pPr>
    </w:p>
    <w:p w14:paraId="1605D85E" w14:textId="77777777" w:rsidR="00077306" w:rsidRDefault="00077306" w:rsidP="00077306">
      <w:pPr>
        <w:spacing w:after="150" w:line="240" w:lineRule="auto"/>
        <w:jc w:val="both"/>
        <w:rPr>
          <w:rFonts w:eastAsia="Times New Roman" w:cs="Helvetica"/>
          <w:b/>
          <w:bCs/>
          <w:color w:val="637183"/>
          <w:sz w:val="21"/>
          <w:szCs w:val="21"/>
          <w:lang w:val="en"/>
        </w:rPr>
      </w:pPr>
    </w:p>
    <w:p w14:paraId="794A51A8" w14:textId="77777777" w:rsidR="00077306" w:rsidRDefault="00077306" w:rsidP="00077306">
      <w:pPr>
        <w:spacing w:after="150" w:line="240" w:lineRule="auto"/>
        <w:jc w:val="both"/>
        <w:rPr>
          <w:rFonts w:eastAsia="Times New Roman" w:cs="Helvetica"/>
          <w:b/>
          <w:bCs/>
          <w:color w:val="637183"/>
          <w:sz w:val="21"/>
          <w:szCs w:val="21"/>
          <w:lang w:val="en"/>
        </w:rPr>
      </w:pPr>
    </w:p>
    <w:p w14:paraId="332B8D1F" w14:textId="77777777" w:rsidR="00077306" w:rsidRDefault="00077306" w:rsidP="00077306">
      <w:pPr>
        <w:spacing w:after="150" w:line="240" w:lineRule="auto"/>
        <w:jc w:val="both"/>
        <w:rPr>
          <w:rFonts w:eastAsia="Times New Roman" w:cs="Helvetica"/>
          <w:b/>
          <w:bCs/>
          <w:color w:val="637183"/>
          <w:sz w:val="21"/>
          <w:szCs w:val="21"/>
          <w:lang w:val="en"/>
        </w:rPr>
      </w:pPr>
    </w:p>
    <w:p w14:paraId="28D1B81A" w14:textId="77777777" w:rsidR="00037D8A" w:rsidRPr="00037D8A" w:rsidRDefault="00037D8A" w:rsidP="00037D8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“Caesar Beach” is a modern residential complex, designed and developed by Afik Group. Villas, apartments, semi-detached villas located by the Sea and well-equipped sandy beach with different types of </w:t>
      </w:r>
      <w:proofErr w:type="gramStart"/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>watersports  will</w:t>
      </w:r>
      <w:proofErr w:type="gramEnd"/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touch feelings of any demanding customer. </w:t>
      </w:r>
      <w:proofErr w:type="gramStart"/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>Intriguing  breathtaking</w:t>
      </w:r>
      <w:proofErr w:type="gramEnd"/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views and unique atmosphere will help to make decision and select accommodation that will answer the requirements of potential owners.</w:t>
      </w:r>
    </w:p>
    <w:p w14:paraId="10908F1F" w14:textId="77777777" w:rsidR="00037D8A" w:rsidRPr="00037D8A" w:rsidRDefault="00037D8A" w:rsidP="00037D8A">
      <w:pPr>
        <w:shd w:val="clear" w:color="auto" w:fill="FFFFFF"/>
        <w:spacing w:after="150" w:line="240" w:lineRule="auto"/>
        <w:contextualSpacing/>
        <w:rPr>
          <w:rFonts w:ascii="Open Sans" w:eastAsia="Times New Roman" w:hAnsi="Open Sans" w:cs="Times New Roman"/>
          <w:color w:val="444444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444444"/>
          <w:sz w:val="21"/>
          <w:szCs w:val="21"/>
        </w:rPr>
        <w:t> Advantages of “Caesar Beach”:</w:t>
      </w:r>
    </w:p>
    <w:p w14:paraId="14CF4B4A" w14:textId="77777777" w:rsidR="00037D8A" w:rsidRPr="00037D8A" w:rsidRDefault="00037D8A" w:rsidP="00037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="Open Sans" w:eastAsia="Times New Roman" w:hAnsi="Open Sans" w:cs="Times New Roman"/>
          <w:color w:val="002748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002748"/>
          <w:sz w:val="21"/>
          <w:szCs w:val="21"/>
        </w:rPr>
        <w:t>Proximity to the sea.</w:t>
      </w:r>
    </w:p>
    <w:p w14:paraId="6F88241B" w14:textId="77777777" w:rsidR="00037D8A" w:rsidRPr="00037D8A" w:rsidRDefault="00037D8A" w:rsidP="00037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="Open Sans" w:eastAsia="Times New Roman" w:hAnsi="Open Sans" w:cs="Times New Roman"/>
          <w:color w:val="002748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002748"/>
          <w:sz w:val="21"/>
          <w:szCs w:val="21"/>
        </w:rPr>
        <w:t>Ready facilities of the complex – restaurant, sports grounds, and children play grounds.</w:t>
      </w:r>
    </w:p>
    <w:p w14:paraId="54DE11EC" w14:textId="77777777" w:rsidR="00037D8A" w:rsidRPr="00037D8A" w:rsidRDefault="00037D8A" w:rsidP="00037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="Open Sans" w:eastAsia="Times New Roman" w:hAnsi="Open Sans" w:cs="Times New Roman"/>
          <w:color w:val="002748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002748"/>
          <w:sz w:val="21"/>
          <w:szCs w:val="21"/>
        </w:rPr>
        <w:t>Availability of BBQ areas, gym, swimming pool and sauna.</w:t>
      </w:r>
    </w:p>
    <w:p w14:paraId="66627D26" w14:textId="77777777" w:rsidR="00037D8A" w:rsidRPr="00037D8A" w:rsidRDefault="00037D8A" w:rsidP="00037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="Open Sans" w:eastAsia="Times New Roman" w:hAnsi="Open Sans" w:cs="Times New Roman"/>
          <w:color w:val="002748"/>
          <w:sz w:val="21"/>
          <w:szCs w:val="21"/>
        </w:rPr>
      </w:pPr>
      <w:r w:rsidRPr="00037D8A">
        <w:rPr>
          <w:rFonts w:ascii="Open Sans" w:eastAsia="Times New Roman" w:hAnsi="Open Sans" w:cs="Times New Roman"/>
          <w:color w:val="002748"/>
          <w:sz w:val="21"/>
          <w:szCs w:val="21"/>
        </w:rPr>
        <w:t>Same style of all buildings that creates harmony of nature and architecture.</w:t>
      </w:r>
    </w:p>
    <w:p w14:paraId="6B6802A7" w14:textId="77777777" w:rsidR="00077306" w:rsidRPr="00037D8A" w:rsidRDefault="00077306" w:rsidP="00077306">
      <w:pPr>
        <w:spacing w:after="0" w:line="240" w:lineRule="auto"/>
        <w:rPr>
          <w:rFonts w:eastAsia="Times New Roman" w:cs="Helvetica"/>
          <w:b/>
          <w:bCs/>
          <w:color w:val="000000" w:themeColor="text1"/>
        </w:rPr>
      </w:pPr>
    </w:p>
    <w:p w14:paraId="103AB76F" w14:textId="77777777" w:rsidR="00261C64" w:rsidRPr="00261C64" w:rsidRDefault="00261C64" w:rsidP="00077306">
      <w:pPr>
        <w:spacing w:after="0" w:line="240" w:lineRule="auto"/>
        <w:rPr>
          <w:rFonts w:eastAsia="Times New Roman" w:cs="Helvetica"/>
          <w:b/>
          <w:bCs/>
          <w:color w:val="000000" w:themeColor="text1"/>
          <w:lang w:val="en"/>
        </w:rPr>
        <w:sectPr w:rsidR="00261C64" w:rsidRPr="00261C64" w:rsidSect="009213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9BCD0E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b/>
          <w:color w:val="000000" w:themeColor="text1"/>
          <w:sz w:val="20"/>
          <w:szCs w:val="20"/>
          <w:u w:val="single"/>
          <w:lang w:val="en"/>
        </w:rPr>
      </w:pPr>
      <w:r w:rsidRPr="00037D8A">
        <w:rPr>
          <w:rFonts w:eastAsia="Times New Roman" w:cs="Helvetica"/>
          <w:b/>
          <w:bCs/>
          <w:color w:val="000000" w:themeColor="text1"/>
          <w:sz w:val="20"/>
          <w:szCs w:val="20"/>
          <w:u w:val="single"/>
          <w:lang w:val="en"/>
        </w:rPr>
        <w:lastRenderedPageBreak/>
        <w:t>Standard Specifications:  </w:t>
      </w:r>
    </w:p>
    <w:p w14:paraId="6F16609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5-year structural guarantee</w:t>
      </w:r>
    </w:p>
    <w:p w14:paraId="4885284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Reinforced concrete frame construction</w:t>
      </w:r>
    </w:p>
    <w:p w14:paraId="3767CD8B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Climate and Water Insulation Roofing</w:t>
      </w:r>
    </w:p>
    <w:p w14:paraId="2445107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1/2 elevators in each building</w:t>
      </w:r>
    </w:p>
    <w:p w14:paraId="0896275D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PVC Double glazed windows</w:t>
      </w:r>
    </w:p>
    <w:p w14:paraId="0370C4C0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Parking space</w:t>
      </w:r>
    </w:p>
    <w:p w14:paraId="1838A270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Sewage system</w:t>
      </w:r>
    </w:p>
    <w:p w14:paraId="4FBC6E5D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Water heating system</w:t>
      </w:r>
    </w:p>
    <w:p w14:paraId="0AE2D129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Interior Doors (including locks and handles)</w:t>
      </w:r>
    </w:p>
    <w:p w14:paraId="3A7ED089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Entrance Door (including lock and handle)</w:t>
      </w:r>
    </w:p>
    <w:p w14:paraId="2E12EBEA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Internal walls – painted</w:t>
      </w:r>
    </w:p>
    <w:p w14:paraId="26F1492D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 xml:space="preserve">Internal </w:t>
      </w:r>
      <w:r w:rsidR="00360486"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flooring -</w:t>
      </w: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 xml:space="preserve"> ceramic</w:t>
      </w:r>
    </w:p>
    <w:p w14:paraId="1190FCA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Electrical / TV/ Internet points</w:t>
      </w:r>
    </w:p>
    <w:p w14:paraId="023A043E" w14:textId="77777777" w:rsidR="00360486" w:rsidRPr="00037D8A" w:rsidRDefault="00360486" w:rsidP="00077306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0"/>
          <w:szCs w:val="20"/>
          <w:lang w:val="en"/>
        </w:rPr>
      </w:pPr>
    </w:p>
    <w:p w14:paraId="06C16304" w14:textId="77777777" w:rsidR="00D20573" w:rsidRPr="00037D8A" w:rsidRDefault="00D20573" w:rsidP="00077306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0"/>
          <w:szCs w:val="20"/>
          <w:lang w:val="en"/>
        </w:rPr>
      </w:pPr>
    </w:p>
    <w:p w14:paraId="4400558A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b/>
          <w:bCs/>
          <w:color w:val="000000" w:themeColor="text1"/>
          <w:sz w:val="20"/>
          <w:szCs w:val="20"/>
          <w:lang w:val="en"/>
        </w:rPr>
        <w:t>Kitchen:</w:t>
      </w:r>
    </w:p>
    <w:p w14:paraId="5BDE6BB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Work top with choice of colors</w:t>
      </w:r>
    </w:p>
    <w:p w14:paraId="7ED7E954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Base units and cupboards</w:t>
      </w:r>
    </w:p>
    <w:p w14:paraId="3C1F3A25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Stainless steel sink</w:t>
      </w:r>
    </w:p>
    <w:p w14:paraId="15067662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Ceramic wall tiling above base units</w:t>
      </w:r>
    </w:p>
    <w:p w14:paraId="33F85862" w14:textId="77777777" w:rsidR="009213FA" w:rsidRPr="00037D8A" w:rsidRDefault="004877C8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All plumbing included (</w:t>
      </w:r>
      <w:r w:rsidR="009213FA"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piping / taps)</w:t>
      </w:r>
    </w:p>
    <w:p w14:paraId="596365B7" w14:textId="77777777" w:rsidR="00360486" w:rsidRPr="00037D8A" w:rsidRDefault="00360486" w:rsidP="00077306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0"/>
          <w:szCs w:val="20"/>
          <w:lang w:val="en"/>
        </w:rPr>
      </w:pPr>
    </w:p>
    <w:p w14:paraId="55420D92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b/>
          <w:bCs/>
          <w:color w:val="000000" w:themeColor="text1"/>
          <w:sz w:val="20"/>
          <w:szCs w:val="20"/>
          <w:lang w:val="en"/>
        </w:rPr>
        <w:t>Bathroom:</w:t>
      </w:r>
    </w:p>
    <w:p w14:paraId="620F900D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Toilet unit</w:t>
      </w:r>
    </w:p>
    <w:p w14:paraId="0A161FCA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Sink and mirror</w:t>
      </w:r>
    </w:p>
    <w:p w14:paraId="0DCE2C6D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Shower</w:t>
      </w:r>
    </w:p>
    <w:p w14:paraId="398B133C" w14:textId="77777777" w:rsidR="009213FA" w:rsidRPr="00037D8A" w:rsidRDefault="009213FA" w:rsidP="00077306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val="en"/>
        </w:rPr>
      </w:pPr>
      <w:r w:rsidRPr="00037D8A">
        <w:rPr>
          <w:rFonts w:eastAsia="Times New Roman" w:cs="Helvetica"/>
          <w:color w:val="000000" w:themeColor="text1"/>
          <w:sz w:val="20"/>
          <w:szCs w:val="20"/>
          <w:lang w:val="en"/>
        </w:rPr>
        <w:t>Walls and flooring: ceramic tiling</w:t>
      </w:r>
    </w:p>
    <w:p w14:paraId="276DC322" w14:textId="77777777" w:rsidR="00077306" w:rsidRPr="00261C64" w:rsidRDefault="00077306" w:rsidP="00E80FAA">
      <w:pPr>
        <w:rPr>
          <w:color w:val="000000" w:themeColor="text1"/>
        </w:rPr>
        <w:sectPr w:rsidR="00077306" w:rsidRPr="00261C64" w:rsidSect="000773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2610"/>
        <w:gridCol w:w="5940"/>
      </w:tblGrid>
      <w:tr w:rsidR="001C6D06" w:rsidRPr="000A1A0E" w14:paraId="63B6D44B" w14:textId="77777777" w:rsidTr="001C6D06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D21" w14:textId="77777777" w:rsidR="001C6D06" w:rsidRDefault="001C6D06" w:rsidP="00EA13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MAINTENANCE FEE (annual), starting from key handover</w:t>
            </w:r>
          </w:p>
          <w:p w14:paraId="13DB634C" w14:textId="77777777" w:rsidR="001C6D06" w:rsidRDefault="001C6D06" w:rsidP="00EA13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27D18F3" w14:textId="77777777" w:rsidR="001C6D06" w:rsidRPr="00EC6BF6" w:rsidRDefault="001C6D06" w:rsidP="00EA13C0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ПЛАТА ЗА ОБСЛУЖИВАНИЕ (в год) начиная с даты получения ключей</w:t>
            </w:r>
          </w:p>
          <w:p w14:paraId="743300E9" w14:textId="77777777" w:rsidR="001C6D06" w:rsidRPr="00EC6BF6" w:rsidRDefault="001C6D06" w:rsidP="00EA13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C6D06" w14:paraId="68E6E0BC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F94" w14:textId="77777777" w:rsidR="001C6D06" w:rsidRPr="00EC6BF6" w:rsidRDefault="001C6D06" w:rsidP="00EA13C0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</w:rPr>
              <w:t>Bedrooms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/ Комнаты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64E7" w14:textId="77777777" w:rsidR="001C6D06" w:rsidRPr="00EC6BF6" w:rsidRDefault="001C6D06" w:rsidP="00EA13C0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</w:rPr>
              <w:t>CAESAR BEACH/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Бич</w:t>
            </w:r>
          </w:p>
        </w:tc>
      </w:tr>
      <w:tr w:rsidR="001C6D06" w14:paraId="4482E934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F02" w14:textId="77777777" w:rsidR="001C6D06" w:rsidRPr="00EC6BF6" w:rsidRDefault="001C6D06" w:rsidP="00EA13C0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Studio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/ </w:t>
            </w:r>
            <w:r>
              <w:rPr>
                <w:color w:val="002060"/>
                <w:sz w:val="24"/>
                <w:szCs w:val="24"/>
                <w:lang w:val="ru-RU"/>
              </w:rPr>
              <w:t>Студио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7374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ru-RU"/>
              </w:rPr>
              <w:t>552</w:t>
            </w:r>
            <w:r>
              <w:rPr>
                <w:color w:val="002060"/>
                <w:sz w:val="24"/>
                <w:szCs w:val="24"/>
              </w:rPr>
              <w:t xml:space="preserve"> GBP</w:t>
            </w:r>
          </w:p>
        </w:tc>
      </w:tr>
      <w:tr w:rsidR="001C6D06" w14:paraId="51659CD3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5557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E88F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ru-RU"/>
              </w:rPr>
              <w:t>620</w:t>
            </w:r>
            <w:r>
              <w:rPr>
                <w:color w:val="002060"/>
                <w:sz w:val="24"/>
                <w:szCs w:val="24"/>
              </w:rPr>
              <w:t xml:space="preserve"> GBP</w:t>
            </w:r>
          </w:p>
        </w:tc>
      </w:tr>
      <w:tr w:rsidR="001C6D06" w14:paraId="7EDB5DD3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338D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2-3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D73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ru-RU"/>
              </w:rPr>
              <w:t>690</w:t>
            </w:r>
            <w:r>
              <w:rPr>
                <w:color w:val="002060"/>
                <w:sz w:val="24"/>
                <w:szCs w:val="24"/>
              </w:rPr>
              <w:t xml:space="preserve"> GBP</w:t>
            </w:r>
          </w:p>
        </w:tc>
      </w:tr>
      <w:tr w:rsidR="001C6D06" w14:paraId="77A1ADB7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AD1" w14:textId="77777777" w:rsidR="001C6D06" w:rsidRPr="00EC6BF6" w:rsidRDefault="001C6D06" w:rsidP="00EA13C0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Villa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/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Вилла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E4D0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480 GBP</w:t>
            </w:r>
          </w:p>
        </w:tc>
      </w:tr>
      <w:tr w:rsidR="001C6D06" w14:paraId="1F4C2C46" w14:textId="77777777" w:rsidTr="001C6D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417D" w14:textId="77777777" w:rsidR="001C6D06" w:rsidRPr="00EC6BF6" w:rsidRDefault="001C6D06" w:rsidP="00EA13C0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Semi-Detached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/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Таунхаус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390" w14:textId="77777777" w:rsidR="001C6D06" w:rsidRDefault="001C6D06" w:rsidP="00EA1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ru-RU"/>
              </w:rPr>
              <w:t>720</w:t>
            </w:r>
            <w:r>
              <w:rPr>
                <w:color w:val="002060"/>
                <w:sz w:val="24"/>
                <w:szCs w:val="24"/>
              </w:rPr>
              <w:t xml:space="preserve"> GBP</w:t>
            </w:r>
          </w:p>
        </w:tc>
      </w:tr>
    </w:tbl>
    <w:tbl>
      <w:tblPr>
        <w:tblStyle w:val="TableGrid"/>
        <w:tblpPr w:leftFromText="180" w:rightFromText="180" w:vertAnchor="page" w:horzAnchor="margin" w:tblpY="4681"/>
        <w:tblW w:w="10535" w:type="dxa"/>
        <w:tblLook w:val="04A0" w:firstRow="1" w:lastRow="0" w:firstColumn="1" w:lastColumn="0" w:noHBand="0" w:noVBand="1"/>
      </w:tblPr>
      <w:tblGrid>
        <w:gridCol w:w="3695"/>
        <w:gridCol w:w="2160"/>
        <w:gridCol w:w="4680"/>
      </w:tblGrid>
      <w:tr w:rsidR="001C6D06" w14:paraId="1C2730A1" w14:textId="77777777" w:rsidTr="001C6D06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2E8E" w14:textId="77777777" w:rsidR="001C6D06" w:rsidRDefault="001C6D06" w:rsidP="001C6D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EXTRA FEE</w:t>
            </w:r>
            <w:r w:rsidRPr="00EC6BF6">
              <w:rPr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b/>
                <w:color w:val="FF0000"/>
                <w:sz w:val="24"/>
                <w:szCs w:val="24"/>
              </w:rPr>
              <w:t>one-time payment</w:t>
            </w:r>
            <w:r w:rsidRPr="00EC6BF6">
              <w:rPr>
                <w:b/>
                <w:color w:val="FF0000"/>
                <w:sz w:val="24"/>
                <w:szCs w:val="24"/>
              </w:rPr>
              <w:t>)</w:t>
            </w:r>
          </w:p>
          <w:p w14:paraId="0745CF1D" w14:textId="77777777" w:rsidR="001C6D06" w:rsidRPr="00EC6BF6" w:rsidRDefault="001C6D06" w:rsidP="001C6D06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C6D06" w14:paraId="2668A7BB" w14:textId="77777777" w:rsidTr="001C6D06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098" w14:textId="77777777" w:rsidR="001C6D06" w:rsidRDefault="001C6D06" w:rsidP="001C6D06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C6BF6">
              <w:rPr>
                <w:b/>
                <w:color w:val="FF0000"/>
                <w:sz w:val="24"/>
                <w:szCs w:val="24"/>
                <w:lang w:val="ru-RU"/>
              </w:rPr>
              <w:t>ДОПОЛНИТЕЛЬНЫЕ ПЛАТЕЖИ (разовые расходы)</w:t>
            </w:r>
          </w:p>
          <w:p w14:paraId="4797D239" w14:textId="77777777" w:rsidR="001C6D06" w:rsidRPr="00EC6BF6" w:rsidRDefault="001C6D06" w:rsidP="001C6D06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1C6D06" w:rsidRPr="000A1A0E" w14:paraId="3F429421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E4D" w14:textId="77777777" w:rsidR="001C6D06" w:rsidRPr="00EC6BF6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VAT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</w:rPr>
              <w:t xml:space="preserve">/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НДС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50C0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5 % of sales price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1E3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Can be paid within 1 year after handover</w:t>
            </w:r>
          </w:p>
          <w:p w14:paraId="7658946A" w14:textId="77777777" w:rsidR="001C6D06" w:rsidRPr="001C1E80" w:rsidRDefault="001C6D06" w:rsidP="001C6D06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 течении 1 года после получения ключей</w:t>
            </w:r>
          </w:p>
        </w:tc>
      </w:tr>
      <w:tr w:rsidR="001C6D06" w:rsidRPr="001C1E80" w14:paraId="383BED1A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85EF" w14:textId="77777777" w:rsidR="001C6D06" w:rsidRPr="001C6D06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</w:p>
          <w:p w14:paraId="51D41AC2" w14:textId="77777777" w:rsidR="001C6D06" w:rsidRPr="00EC6BF6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Utility</w:t>
            </w:r>
            <w:r w:rsidRPr="00EC6BF6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connection</w:t>
            </w:r>
            <w:r w:rsidRPr="00EC6BF6">
              <w:rPr>
                <w:color w:val="002060"/>
                <w:sz w:val="24"/>
                <w:szCs w:val="24"/>
                <w:lang w:val="ru-RU"/>
              </w:rPr>
              <w:t xml:space="preserve"> /</w:t>
            </w:r>
            <w:r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Подключение к коммуникациям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4E9" w14:textId="77777777" w:rsidR="001C6D06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</w:p>
          <w:p w14:paraId="70130FB7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Connection of water and electricity</w:t>
            </w:r>
          </w:p>
          <w:p w14:paraId="264ECDDA" w14:textId="77777777" w:rsidR="001C6D06" w:rsidRPr="001C1E80" w:rsidRDefault="001C6D06" w:rsidP="001C6D06">
            <w:pPr>
              <w:rPr>
                <w:b/>
                <w:color w:val="002060"/>
                <w:sz w:val="24"/>
                <w:szCs w:val="24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Подключение</w:t>
            </w:r>
            <w:r w:rsidRPr="001C1E8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воды</w:t>
            </w:r>
            <w:r w:rsidRPr="001C1E8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и</w:t>
            </w:r>
            <w:r w:rsidRPr="001C1E8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электричества</w:t>
            </w:r>
          </w:p>
        </w:tc>
      </w:tr>
      <w:tr w:rsidR="001C6D06" w:rsidRPr="000A1A0E" w14:paraId="69BDD47E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CE2B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CAESAR BEACH APARTMENTS</w:t>
            </w:r>
          </w:p>
          <w:p w14:paraId="23092BA7" w14:textId="77777777" w:rsidR="001C6D06" w:rsidRPr="001C1E80" w:rsidRDefault="001C6D06" w:rsidP="001C6D06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 xml:space="preserve">КВАРТИРЫ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C07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1500-GBP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1185" w14:textId="77777777" w:rsidR="001C6D06" w:rsidRPr="00ED34F2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Can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be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paid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within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1 </w:t>
            </w:r>
            <w:r>
              <w:rPr>
                <w:color w:val="002060"/>
                <w:sz w:val="24"/>
                <w:szCs w:val="24"/>
              </w:rPr>
              <w:t>year</w:t>
            </w:r>
          </w:p>
          <w:p w14:paraId="7292185E" w14:textId="77777777" w:rsidR="001C6D06" w:rsidRPr="001C1E80" w:rsidRDefault="001C6D06" w:rsidP="001C6D06">
            <w:pPr>
              <w:rPr>
                <w:b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 течении 1 года после получения ключей</w:t>
            </w:r>
          </w:p>
        </w:tc>
      </w:tr>
      <w:tr w:rsidR="001C6D06" w:rsidRPr="000A1A0E" w14:paraId="58D8DE59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D9D7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CAESAR BEACH SEM DETACHED VILLA</w:t>
            </w:r>
          </w:p>
          <w:p w14:paraId="06EACE72" w14:textId="77777777" w:rsidR="001C6D06" w:rsidRPr="00ED34F2" w:rsidRDefault="001C6D06" w:rsidP="001C6D06">
            <w:pPr>
              <w:rPr>
                <w:b/>
                <w:color w:val="002060"/>
                <w:sz w:val="24"/>
                <w:szCs w:val="24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ТАУНХАУСЫ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DDF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2000-GBP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48A2" w14:textId="77777777" w:rsidR="001C6D06" w:rsidRPr="00ED34F2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Can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be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paid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within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1 </w:t>
            </w:r>
            <w:r>
              <w:rPr>
                <w:color w:val="002060"/>
                <w:sz w:val="24"/>
                <w:szCs w:val="24"/>
              </w:rPr>
              <w:t>year</w:t>
            </w:r>
          </w:p>
          <w:p w14:paraId="782C5C2B" w14:textId="77777777" w:rsidR="001C6D06" w:rsidRPr="001C1E80" w:rsidRDefault="001C6D06" w:rsidP="001C6D06">
            <w:pPr>
              <w:rPr>
                <w:b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 течении 1 года после получения ключей</w:t>
            </w:r>
          </w:p>
        </w:tc>
      </w:tr>
      <w:tr w:rsidR="001C6D06" w:rsidRPr="000A1A0E" w14:paraId="5E38E8BE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D892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CAESAR BEACH VILLA</w:t>
            </w:r>
          </w:p>
          <w:p w14:paraId="573F2384" w14:textId="77777777" w:rsidR="001C6D06" w:rsidRPr="001C1E80" w:rsidRDefault="001C6D06" w:rsidP="001C6D06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ВИЛЛЫ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DEC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3000-GBP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0F4" w14:textId="77777777" w:rsidR="001C6D06" w:rsidRPr="00ED34F2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color w:val="002060"/>
                <w:sz w:val="24"/>
                <w:szCs w:val="24"/>
              </w:rPr>
              <w:t>Can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be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paid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within</w:t>
            </w:r>
            <w:r w:rsidRPr="00ED34F2">
              <w:rPr>
                <w:color w:val="002060"/>
                <w:sz w:val="24"/>
                <w:szCs w:val="24"/>
                <w:lang w:val="ru-RU"/>
              </w:rPr>
              <w:t xml:space="preserve"> 1 </w:t>
            </w:r>
            <w:r>
              <w:rPr>
                <w:color w:val="002060"/>
                <w:sz w:val="24"/>
                <w:szCs w:val="24"/>
              </w:rPr>
              <w:t>year</w:t>
            </w:r>
          </w:p>
          <w:p w14:paraId="417FC86E" w14:textId="77777777" w:rsidR="001C6D06" w:rsidRPr="001C1E80" w:rsidRDefault="001C6D06" w:rsidP="001C6D06">
            <w:pPr>
              <w:rPr>
                <w:b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В течении 1 года после получения ключей</w:t>
            </w:r>
          </w:p>
        </w:tc>
      </w:tr>
      <w:tr w:rsidR="001C6D06" w14:paraId="10EF8830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77C" w14:textId="77777777" w:rsidR="001C6D06" w:rsidRPr="001C6D06" w:rsidRDefault="001C6D06" w:rsidP="001C6D06">
            <w:pPr>
              <w:rPr>
                <w:color w:val="002060"/>
                <w:sz w:val="24"/>
                <w:szCs w:val="24"/>
                <w:lang w:val="ru-RU"/>
              </w:rPr>
            </w:pPr>
          </w:p>
          <w:p w14:paraId="359CF08E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STUMP DUTY</w:t>
            </w:r>
          </w:p>
          <w:p w14:paraId="60C54FA0" w14:textId="77777777" w:rsidR="001C6D06" w:rsidRPr="001C1E80" w:rsidRDefault="001C6D06" w:rsidP="001C6D06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ГЕРБОВЫЙ СБОР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760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</w:p>
          <w:p w14:paraId="08980715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0.5%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75DD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</w:p>
          <w:p w14:paraId="023A72D6" w14:textId="77777777" w:rsidR="001C6D06" w:rsidRDefault="001C6D06" w:rsidP="001C6D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With signing contract/ first installment</w:t>
            </w:r>
          </w:p>
          <w:p w14:paraId="17541D2A" w14:textId="77777777" w:rsidR="001C6D06" w:rsidRPr="00ED34F2" w:rsidRDefault="001C6D06" w:rsidP="001C6D06">
            <w:pPr>
              <w:rPr>
                <w:b/>
                <w:color w:val="002060"/>
                <w:sz w:val="24"/>
                <w:szCs w:val="24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До</w:t>
            </w:r>
            <w:r w:rsidRPr="001C1E80">
              <w:rPr>
                <w:b/>
                <w:color w:val="002060"/>
                <w:sz w:val="24"/>
                <w:szCs w:val="24"/>
              </w:rPr>
              <w:t>/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при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подписании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контракта</w:t>
            </w:r>
          </w:p>
        </w:tc>
      </w:tr>
      <w:tr w:rsidR="00CF1B37" w14:paraId="38507A34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F32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</w:p>
          <w:p w14:paraId="0378DF21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SOLICITOR FEE</w:t>
            </w:r>
            <w:r w:rsidRPr="00EC6BF6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(registration contract in TAPU, purchase permission)</w:t>
            </w:r>
          </w:p>
          <w:p w14:paraId="4F149FEC" w14:textId="77777777" w:rsidR="00CF1B37" w:rsidRPr="001C1E80" w:rsidRDefault="00CF1B37" w:rsidP="00CF1B37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Услуги адвоката (регистрация договора в Земельном комитете, разрешение на покупку)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DA5" w14:textId="77777777" w:rsidR="00CF1B37" w:rsidRPr="003B1306" w:rsidRDefault="00CF1B37" w:rsidP="00CF1B37">
            <w:pPr>
              <w:rPr>
                <w:color w:val="002060"/>
                <w:sz w:val="24"/>
                <w:szCs w:val="24"/>
                <w:lang w:val="ru-RU"/>
              </w:rPr>
            </w:pPr>
          </w:p>
          <w:p w14:paraId="15DA85C6" w14:textId="048F45C7" w:rsidR="00CF1B37" w:rsidRDefault="00CF1B37" w:rsidP="0031776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  <w:r w:rsidR="00317767">
              <w:rPr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  <w:sz w:val="24"/>
                <w:szCs w:val="24"/>
              </w:rPr>
              <w:t>0-GBP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6CE" w14:textId="77777777" w:rsidR="00CF1B37" w:rsidRPr="003B1306" w:rsidRDefault="00CF1B37" w:rsidP="00CF1B37">
            <w:pPr>
              <w:rPr>
                <w:color w:val="002060"/>
                <w:sz w:val="24"/>
                <w:szCs w:val="24"/>
              </w:rPr>
            </w:pPr>
          </w:p>
          <w:p w14:paraId="7EB9D0C8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With signing contract/ first installment / Can choose own solicitor as well</w:t>
            </w:r>
          </w:p>
          <w:p w14:paraId="398B83EA" w14:textId="77777777" w:rsidR="00CF1B37" w:rsidRPr="001C1E80" w:rsidRDefault="00CF1B37" w:rsidP="00CF1B37">
            <w:pPr>
              <w:rPr>
                <w:b/>
                <w:color w:val="002060"/>
                <w:sz w:val="24"/>
                <w:szCs w:val="24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До</w:t>
            </w:r>
            <w:r w:rsidRPr="001C1E80">
              <w:rPr>
                <w:b/>
                <w:color w:val="002060"/>
                <w:sz w:val="24"/>
                <w:szCs w:val="24"/>
              </w:rPr>
              <w:t>/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при подписании контракта</w:t>
            </w:r>
          </w:p>
        </w:tc>
      </w:tr>
      <w:tr w:rsidR="00CF1B37" w:rsidRPr="000A1A0E" w14:paraId="4BA8576B" w14:textId="77777777" w:rsidTr="001C6D06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00B3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</w:p>
          <w:p w14:paraId="2AC08468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TAX for transfer Title Deeds</w:t>
            </w:r>
          </w:p>
          <w:p w14:paraId="36A45829" w14:textId="77777777" w:rsidR="00CF1B37" w:rsidRPr="00ED34F2" w:rsidRDefault="00CF1B37" w:rsidP="00CF1B37">
            <w:pPr>
              <w:rPr>
                <w:b/>
                <w:color w:val="002060"/>
                <w:sz w:val="24"/>
                <w:szCs w:val="24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Налог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на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перевод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Титулов</w:t>
            </w:r>
            <w:r w:rsidRPr="00ED34F2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E739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</w:p>
          <w:p w14:paraId="247156BE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31E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</w:p>
          <w:p w14:paraId="0A62134E" w14:textId="77777777" w:rsidR="00CF1B37" w:rsidRDefault="00CF1B37" w:rsidP="00CF1B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Can be paid/or no/ after </w:t>
            </w:r>
            <w:r w:rsidRPr="00ED34F2">
              <w:rPr>
                <w:color w:val="002060"/>
                <w:sz w:val="24"/>
                <w:szCs w:val="24"/>
              </w:rPr>
              <w:t>100</w:t>
            </w:r>
            <w:r>
              <w:rPr>
                <w:color w:val="002060"/>
                <w:sz w:val="24"/>
                <w:szCs w:val="24"/>
              </w:rPr>
              <w:t>% paid in complete and when the project is finalized</w:t>
            </w:r>
          </w:p>
          <w:p w14:paraId="6F8B3CCC" w14:textId="77777777" w:rsidR="00CF1B37" w:rsidRPr="001C1E80" w:rsidRDefault="00CF1B37" w:rsidP="00CF1B37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 xml:space="preserve">Не обязательный налог, уплачивается после 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>100</w:t>
            </w:r>
            <w:r w:rsidRPr="001C1E80">
              <w:rPr>
                <w:b/>
                <w:color w:val="002060"/>
                <w:sz w:val="24"/>
                <w:szCs w:val="24"/>
                <w:lang w:val="ru-RU"/>
              </w:rPr>
              <w:t>% оплаты и завершения проекта</w:t>
            </w:r>
          </w:p>
        </w:tc>
      </w:tr>
    </w:tbl>
    <w:p w14:paraId="142E80B6" w14:textId="77777777" w:rsidR="001C6D06" w:rsidRPr="00EA13C0" w:rsidRDefault="001C6D06" w:rsidP="001C6D06">
      <w:pPr>
        <w:rPr>
          <w:sz w:val="24"/>
          <w:szCs w:val="24"/>
          <w:lang w:val="ru-RU"/>
        </w:rPr>
      </w:pPr>
    </w:p>
    <w:p w14:paraId="570C7B9D" w14:textId="77777777" w:rsidR="00501B75" w:rsidRDefault="00501B75" w:rsidP="00501B75">
      <w:pPr>
        <w:pStyle w:val="Heading1"/>
        <w:spacing w:before="0" w:after="3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027069" w14:textId="77777777" w:rsidR="00317767" w:rsidRPr="00317767" w:rsidRDefault="00317767" w:rsidP="00317767">
      <w:pPr>
        <w:rPr>
          <w:lang w:val="ru-RU"/>
        </w:rPr>
      </w:pPr>
    </w:p>
    <w:p w14:paraId="14EF2A67" w14:textId="77777777" w:rsidR="00BB2FB2" w:rsidRPr="00BB2FB2" w:rsidRDefault="00BB2FB2" w:rsidP="00BB2FB2">
      <w:pPr>
        <w:rPr>
          <w:lang w:val="ru-RU"/>
        </w:rPr>
      </w:pPr>
    </w:p>
    <w:p w14:paraId="3DE2E87D" w14:textId="77777777" w:rsidR="00E93F69" w:rsidRPr="00E93F69" w:rsidRDefault="000A1A0E" w:rsidP="00E93F69">
      <w:pPr>
        <w:spacing w:after="300" w:line="240" w:lineRule="auto"/>
        <w:outlineLvl w:val="0"/>
        <w:rPr>
          <w:rFonts w:ascii="Helvetica" w:eastAsia="Times New Roman" w:hAnsi="Helvetica" w:cs="Times New Roman"/>
          <w:kern w:val="36"/>
          <w:sz w:val="54"/>
          <w:szCs w:val="54"/>
          <w:lang w:val="tr-TR" w:eastAsia="tr-TR"/>
        </w:rPr>
      </w:pPr>
      <w:hyperlink r:id="rId11" w:tooltip="Caesar Beach Price" w:history="1">
        <w:r w:rsidR="00E93F69" w:rsidRPr="00E93F69">
          <w:rPr>
            <w:rFonts w:ascii="Helvetica" w:eastAsia="Times New Roman" w:hAnsi="Helvetica" w:cs="Times New Roman"/>
            <w:color w:val="428BCA"/>
            <w:kern w:val="36"/>
            <w:sz w:val="54"/>
            <w:szCs w:val="54"/>
            <w:lang w:val="tr-TR" w:eastAsia="tr-TR"/>
          </w:rPr>
          <w:t>Caesar Beach Price</w:t>
        </w:r>
      </w:hyperlink>
    </w:p>
    <w:p w14:paraId="5ACA2A29" w14:textId="77777777" w:rsidR="00E93F69" w:rsidRPr="00E93F69" w:rsidRDefault="000A1A0E" w:rsidP="00E93F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2" w:history="1">
        <w:r w:rsidR="00E93F69" w:rsidRPr="00E93F69">
          <w:rPr>
            <w:rFonts w:ascii="Times New Roman" w:eastAsia="Times New Roman" w:hAnsi="Times New Roman" w:cs="Times New Roman"/>
            <w:color w:val="428BCA"/>
            <w:sz w:val="21"/>
            <w:szCs w:val="21"/>
            <w:lang w:val="tr-TR" w:eastAsia="tr-TR"/>
          </w:rPr>
          <w:t> 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452"/>
        <w:gridCol w:w="903"/>
        <w:gridCol w:w="1682"/>
        <w:gridCol w:w="1209"/>
        <w:gridCol w:w="1416"/>
        <w:gridCol w:w="996"/>
        <w:gridCol w:w="1316"/>
      </w:tblGrid>
      <w:tr w:rsidR="00E93F69" w:rsidRPr="00E93F69" w14:paraId="599E28F9" w14:textId="77777777" w:rsidTr="00E93F69">
        <w:trPr>
          <w:trHeight w:val="465"/>
        </w:trPr>
        <w:tc>
          <w:tcPr>
            <w:tcW w:w="14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05591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PLOT</w:t>
            </w:r>
          </w:p>
        </w:tc>
        <w:tc>
          <w:tcPr>
            <w:tcW w:w="145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F5A05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TYPE</w:t>
            </w:r>
          </w:p>
        </w:tc>
        <w:tc>
          <w:tcPr>
            <w:tcW w:w="90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D2A16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PLOT SIZE </w:t>
            </w: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br/>
              <w:t>M2</w:t>
            </w:r>
          </w:p>
        </w:tc>
        <w:tc>
          <w:tcPr>
            <w:tcW w:w="168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77A4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EACE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POSITION</w:t>
            </w:r>
          </w:p>
        </w:tc>
        <w:tc>
          <w:tcPr>
            <w:tcW w:w="14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C5AC8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BEDROOMS</w:t>
            </w:r>
          </w:p>
        </w:tc>
        <w:tc>
          <w:tcPr>
            <w:tcW w:w="9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3997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BUILD AREA</w:t>
            </w: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br/>
              <w:t>M2</w:t>
            </w:r>
          </w:p>
        </w:tc>
        <w:tc>
          <w:tcPr>
            <w:tcW w:w="13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3A99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PRICE GBP</w:t>
            </w:r>
          </w:p>
        </w:tc>
      </w:tr>
      <w:tr w:rsidR="00E93F69" w:rsidRPr="00E93F69" w14:paraId="2EE52749" w14:textId="77777777" w:rsidTr="00317767">
        <w:trPr>
          <w:trHeight w:val="795"/>
        </w:trPr>
        <w:tc>
          <w:tcPr>
            <w:tcW w:w="1476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6C2DB" w14:textId="40D22160" w:rsidR="00E93F69" w:rsidRPr="00E93F69" w:rsidRDefault="00317767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A</w:t>
            </w:r>
          </w:p>
        </w:tc>
        <w:tc>
          <w:tcPr>
            <w:tcW w:w="145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22B3" w14:textId="58573584" w:rsidR="00E93F69" w:rsidRPr="00E93F69" w:rsidRDefault="00317767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Semi </w:t>
            </w:r>
            <w:r w:rsidR="00E93F69"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Detached Villa</w:t>
            </w:r>
          </w:p>
        </w:tc>
        <w:tc>
          <w:tcPr>
            <w:tcW w:w="903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61062" w14:textId="1B0ECEAF" w:rsidR="00E93F69" w:rsidRPr="00E93F69" w:rsidRDefault="00317767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55</w:t>
            </w:r>
            <w:r w:rsidR="00E93F69"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168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F53E6" w14:textId="77777777" w:rsidR="00E93F69" w:rsidRPr="00E93F69" w:rsidRDefault="00E93F69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M3</w:t>
            </w:r>
          </w:p>
        </w:tc>
        <w:tc>
          <w:tcPr>
            <w:tcW w:w="1209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25F4C" w14:textId="77777777" w:rsidR="00E93F69" w:rsidRPr="00E93F69" w:rsidRDefault="00E93F69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Premiere-</w:t>
            </w: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br/>
              <w:t>with pool</w:t>
            </w:r>
          </w:p>
        </w:tc>
        <w:tc>
          <w:tcPr>
            <w:tcW w:w="1416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E97AF" w14:textId="7AE533D5" w:rsidR="00E93F69" w:rsidRPr="00E93F69" w:rsidRDefault="00317767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96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E13CE" w14:textId="1EF3F170" w:rsidR="00E93F69" w:rsidRPr="00E93F69" w:rsidRDefault="00E93F69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="0031776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77</w:t>
            </w:r>
          </w:p>
        </w:tc>
        <w:tc>
          <w:tcPr>
            <w:tcW w:w="1316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A89CB" w14:textId="0EC55278" w:rsidR="00E93F69" w:rsidRPr="00E93F69" w:rsidRDefault="00E93F69" w:rsidP="0031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£</w:t>
            </w:r>
            <w:r w:rsidR="0031776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65</w:t>
            </w: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0,000</w:t>
            </w:r>
          </w:p>
        </w:tc>
      </w:tr>
      <w:tr w:rsidR="00317767" w:rsidRPr="00E93F69" w14:paraId="775AC0F7" w14:textId="77777777" w:rsidTr="00E93F69">
        <w:trPr>
          <w:trHeight w:val="795"/>
        </w:trPr>
        <w:tc>
          <w:tcPr>
            <w:tcW w:w="14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F34A" w14:textId="4DDFB172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45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30E8" w14:textId="19A750F0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Detached Villa</w:t>
            </w:r>
          </w:p>
        </w:tc>
        <w:tc>
          <w:tcPr>
            <w:tcW w:w="90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F1A5" w14:textId="42D8B797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840</w:t>
            </w:r>
          </w:p>
        </w:tc>
        <w:tc>
          <w:tcPr>
            <w:tcW w:w="168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3E14" w14:textId="0F0802BC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M3</w:t>
            </w:r>
          </w:p>
        </w:tc>
        <w:tc>
          <w:tcPr>
            <w:tcW w:w="12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57E9" w14:textId="415DA8D5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Premiere-</w:t>
            </w: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br/>
              <w:t>with pool</w:t>
            </w:r>
          </w:p>
        </w:tc>
        <w:tc>
          <w:tcPr>
            <w:tcW w:w="14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6CE5" w14:textId="4122D89B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72B8" w14:textId="70DC9B5B" w:rsidR="00317767" w:rsidRPr="00E93F69" w:rsidRDefault="00317767" w:rsidP="00317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160</w:t>
            </w:r>
          </w:p>
        </w:tc>
        <w:tc>
          <w:tcPr>
            <w:tcW w:w="13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DB7A" w14:textId="5A40E539" w:rsidR="00317767" w:rsidRPr="00E93F69" w:rsidRDefault="00317767" w:rsidP="0031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£420,000</w:t>
            </w:r>
          </w:p>
        </w:tc>
      </w:tr>
    </w:tbl>
    <w:p w14:paraId="4FBD4183" w14:textId="77777777" w:rsidR="00E93F69" w:rsidRPr="00E93F69" w:rsidRDefault="00E93F69" w:rsidP="00E93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F6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p w14:paraId="64FB8E0A" w14:textId="68354F8B" w:rsidR="00E93F69" w:rsidRPr="00E93F69" w:rsidRDefault="00E93F69" w:rsidP="00E93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F6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p w14:paraId="2184F2C5" w14:textId="77777777" w:rsidR="00E93F69" w:rsidRPr="00E93F69" w:rsidRDefault="00E93F69" w:rsidP="00E93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F6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TYPE F APARTMENTS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5"/>
        <w:gridCol w:w="1365"/>
        <w:gridCol w:w="1365"/>
        <w:gridCol w:w="1365"/>
        <w:gridCol w:w="1365"/>
        <w:gridCol w:w="1820"/>
        <w:gridCol w:w="2165"/>
      </w:tblGrid>
      <w:tr w:rsidR="00E93F69" w:rsidRPr="00E93F69" w14:paraId="480E06A5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240F1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Floor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21B11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Type F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539E2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Bedrooms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A83B9" w14:textId="77777777" w:rsidR="00E93F69" w:rsidRPr="00E93F69" w:rsidRDefault="00E93F69" w:rsidP="00E9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Covered gross area(sqm)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C03F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Balcony ( sqm)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1A1B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Position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A5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64BF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Price in GBP</w:t>
            </w:r>
          </w:p>
        </w:tc>
      </w:tr>
      <w:tr w:rsidR="00E93F69" w:rsidRPr="00E93F69" w14:paraId="6A61953F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69CA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4C4ED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A-4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A784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E509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73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772D2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CCFAF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Ground Center 1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84DE8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90.000 GBP</w:t>
            </w:r>
          </w:p>
        </w:tc>
      </w:tr>
      <w:tr w:rsidR="00E93F69" w:rsidRPr="00E93F69" w14:paraId="79CF3146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7752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BFF2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A-5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E9223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91FD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73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7F7E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EA073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Ground Center 2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E50D0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90.000 GBP</w:t>
            </w:r>
          </w:p>
        </w:tc>
      </w:tr>
      <w:tr w:rsidR="00E93F69" w:rsidRPr="00E93F69" w14:paraId="5C0C1C9E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82A6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1st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FCCBF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A-7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839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C2221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50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6551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BD63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 Center 1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68514" w14:textId="0C9F6C4C" w:rsidR="00E93F69" w:rsidRPr="00E93F69" w:rsidRDefault="002E0D0A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reserved</w:t>
            </w:r>
          </w:p>
        </w:tc>
      </w:tr>
      <w:tr w:rsidR="00E93F69" w:rsidRPr="00E93F69" w14:paraId="50303056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C264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1st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59BC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A-9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70D25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02014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50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B7EB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68C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 Center 3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597DF" w14:textId="19EDCFE1" w:rsidR="00E93F69" w:rsidRPr="00E93F69" w:rsidRDefault="000A1A0E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reserved</w:t>
            </w:r>
            <w:bookmarkStart w:id="0" w:name="_GoBack"/>
            <w:bookmarkEnd w:id="0"/>
          </w:p>
        </w:tc>
      </w:tr>
      <w:tr w:rsidR="00E93F69" w:rsidRPr="00E93F69" w14:paraId="3C5B0BD4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B236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A80FC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A-10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31777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81AD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73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B093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E66A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Ground Right 1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56B1D" w14:textId="1612E4C5" w:rsidR="00E93F69" w:rsidRPr="00E93F69" w:rsidRDefault="00856655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reserved</w:t>
            </w:r>
          </w:p>
        </w:tc>
      </w:tr>
      <w:tr w:rsidR="00E93F69" w:rsidRPr="00E93F69" w14:paraId="434DC748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1AB1F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E7556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A-11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86379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CDCEA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73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3F38B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031F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Ground Right 2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B9E1E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reserved</w:t>
            </w:r>
          </w:p>
        </w:tc>
      </w:tr>
      <w:tr w:rsidR="00E93F69" w:rsidRPr="00E93F69" w14:paraId="4B880C9C" w14:textId="77777777" w:rsidTr="00E93F69">
        <w:tc>
          <w:tcPr>
            <w:tcW w:w="10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E9852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1st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67B66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A-15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8CA53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6BCED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50</w:t>
            </w:r>
          </w:p>
        </w:tc>
        <w:tc>
          <w:tcPr>
            <w:tcW w:w="1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AA3B8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79897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 Right 3</w:t>
            </w:r>
          </w:p>
        </w:tc>
        <w:tc>
          <w:tcPr>
            <w:tcW w:w="2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5D563" w14:textId="77777777" w:rsidR="00E93F69" w:rsidRPr="00E93F69" w:rsidRDefault="00E93F69" w:rsidP="00E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3F6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reserved</w:t>
            </w:r>
          </w:p>
        </w:tc>
      </w:tr>
    </w:tbl>
    <w:p w14:paraId="72612193" w14:textId="77777777" w:rsidR="002B0D3C" w:rsidRDefault="002B0D3C" w:rsidP="00E93F69">
      <w:pPr>
        <w:pStyle w:val="Heading1"/>
        <w:spacing w:before="0" w:after="300"/>
        <w:rPr>
          <w:rStyle w:val="Strong"/>
        </w:rPr>
      </w:pPr>
    </w:p>
    <w:sectPr w:rsidR="002B0D3C" w:rsidSect="00E05FE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2F83"/>
    <w:multiLevelType w:val="multilevel"/>
    <w:tmpl w:val="C84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E3429"/>
    <w:multiLevelType w:val="multilevel"/>
    <w:tmpl w:val="AD007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E70E97"/>
    <w:multiLevelType w:val="multilevel"/>
    <w:tmpl w:val="C1A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D"/>
    <w:rsid w:val="00003B8F"/>
    <w:rsid w:val="0000630E"/>
    <w:rsid w:val="0002444F"/>
    <w:rsid w:val="00032CDE"/>
    <w:rsid w:val="00037D8A"/>
    <w:rsid w:val="0005414E"/>
    <w:rsid w:val="00066A47"/>
    <w:rsid w:val="00077306"/>
    <w:rsid w:val="000815E6"/>
    <w:rsid w:val="00094E01"/>
    <w:rsid w:val="000A1A0E"/>
    <w:rsid w:val="000A1F13"/>
    <w:rsid w:val="000A57A6"/>
    <w:rsid w:val="000B1BA0"/>
    <w:rsid w:val="000C24D9"/>
    <w:rsid w:val="000D32B8"/>
    <w:rsid w:val="000D42C9"/>
    <w:rsid w:val="000D4BE5"/>
    <w:rsid w:val="000D7AB2"/>
    <w:rsid w:val="000E405C"/>
    <w:rsid w:val="000E49D3"/>
    <w:rsid w:val="000E4F3F"/>
    <w:rsid w:val="000F3B9A"/>
    <w:rsid w:val="00102235"/>
    <w:rsid w:val="001109B0"/>
    <w:rsid w:val="0011126B"/>
    <w:rsid w:val="00112659"/>
    <w:rsid w:val="00117D70"/>
    <w:rsid w:val="0012732E"/>
    <w:rsid w:val="0014422F"/>
    <w:rsid w:val="00152182"/>
    <w:rsid w:val="00172F6F"/>
    <w:rsid w:val="00177C8A"/>
    <w:rsid w:val="00197D66"/>
    <w:rsid w:val="001A5B4C"/>
    <w:rsid w:val="001B4204"/>
    <w:rsid w:val="001B47CA"/>
    <w:rsid w:val="001C1EE3"/>
    <w:rsid w:val="001C4E2A"/>
    <w:rsid w:val="001C6D06"/>
    <w:rsid w:val="001E37FE"/>
    <w:rsid w:val="00211A29"/>
    <w:rsid w:val="00217B5D"/>
    <w:rsid w:val="00220C54"/>
    <w:rsid w:val="00246A1A"/>
    <w:rsid w:val="00261C64"/>
    <w:rsid w:val="0026408F"/>
    <w:rsid w:val="0027139C"/>
    <w:rsid w:val="00273682"/>
    <w:rsid w:val="002B068F"/>
    <w:rsid w:val="002B0D3C"/>
    <w:rsid w:val="002B5867"/>
    <w:rsid w:val="002C5369"/>
    <w:rsid w:val="002C5683"/>
    <w:rsid w:val="002D50BF"/>
    <w:rsid w:val="002E0D0A"/>
    <w:rsid w:val="002E1330"/>
    <w:rsid w:val="002E1A06"/>
    <w:rsid w:val="002E6463"/>
    <w:rsid w:val="002F22E2"/>
    <w:rsid w:val="002F477F"/>
    <w:rsid w:val="0030714C"/>
    <w:rsid w:val="00313891"/>
    <w:rsid w:val="00317767"/>
    <w:rsid w:val="003234CF"/>
    <w:rsid w:val="00324DAF"/>
    <w:rsid w:val="00326778"/>
    <w:rsid w:val="003352D0"/>
    <w:rsid w:val="00337C54"/>
    <w:rsid w:val="00340E5B"/>
    <w:rsid w:val="00360486"/>
    <w:rsid w:val="003617E4"/>
    <w:rsid w:val="00362275"/>
    <w:rsid w:val="00364B9B"/>
    <w:rsid w:val="00374897"/>
    <w:rsid w:val="003800D7"/>
    <w:rsid w:val="00390C5A"/>
    <w:rsid w:val="00391029"/>
    <w:rsid w:val="003B1306"/>
    <w:rsid w:val="003F0B3A"/>
    <w:rsid w:val="003F2313"/>
    <w:rsid w:val="003F7E75"/>
    <w:rsid w:val="00403C36"/>
    <w:rsid w:val="00406D75"/>
    <w:rsid w:val="00407231"/>
    <w:rsid w:val="00421E76"/>
    <w:rsid w:val="004305DD"/>
    <w:rsid w:val="004328BF"/>
    <w:rsid w:val="00437676"/>
    <w:rsid w:val="00443962"/>
    <w:rsid w:val="0045026E"/>
    <w:rsid w:val="004606CB"/>
    <w:rsid w:val="0047382F"/>
    <w:rsid w:val="004871A0"/>
    <w:rsid w:val="004877C8"/>
    <w:rsid w:val="00497E03"/>
    <w:rsid w:val="004D48C9"/>
    <w:rsid w:val="004E0527"/>
    <w:rsid w:val="004E4AFB"/>
    <w:rsid w:val="00501B75"/>
    <w:rsid w:val="00503396"/>
    <w:rsid w:val="00510AE5"/>
    <w:rsid w:val="00512AE7"/>
    <w:rsid w:val="00515F81"/>
    <w:rsid w:val="00520126"/>
    <w:rsid w:val="00544957"/>
    <w:rsid w:val="00550CEE"/>
    <w:rsid w:val="00577FDC"/>
    <w:rsid w:val="0058266A"/>
    <w:rsid w:val="005B2661"/>
    <w:rsid w:val="005B7419"/>
    <w:rsid w:val="005C25A0"/>
    <w:rsid w:val="005C2B4D"/>
    <w:rsid w:val="005E4AF9"/>
    <w:rsid w:val="005F1372"/>
    <w:rsid w:val="0060265E"/>
    <w:rsid w:val="0060397D"/>
    <w:rsid w:val="00603F7A"/>
    <w:rsid w:val="00605F32"/>
    <w:rsid w:val="00610068"/>
    <w:rsid w:val="006177C0"/>
    <w:rsid w:val="00627F89"/>
    <w:rsid w:val="00644BF4"/>
    <w:rsid w:val="00654230"/>
    <w:rsid w:val="00663EDB"/>
    <w:rsid w:val="00665938"/>
    <w:rsid w:val="0067124F"/>
    <w:rsid w:val="00676366"/>
    <w:rsid w:val="00681A2E"/>
    <w:rsid w:val="006A30DA"/>
    <w:rsid w:val="006A3A6D"/>
    <w:rsid w:val="006B7C89"/>
    <w:rsid w:val="006C0001"/>
    <w:rsid w:val="006C0D45"/>
    <w:rsid w:val="006C44FD"/>
    <w:rsid w:val="006C45E2"/>
    <w:rsid w:val="006C5E7B"/>
    <w:rsid w:val="006E00A0"/>
    <w:rsid w:val="006F1EE5"/>
    <w:rsid w:val="00704B4B"/>
    <w:rsid w:val="007057DF"/>
    <w:rsid w:val="00707932"/>
    <w:rsid w:val="00707A65"/>
    <w:rsid w:val="00710290"/>
    <w:rsid w:val="007137B5"/>
    <w:rsid w:val="007229CD"/>
    <w:rsid w:val="00734353"/>
    <w:rsid w:val="00735824"/>
    <w:rsid w:val="0074565D"/>
    <w:rsid w:val="007456CF"/>
    <w:rsid w:val="0074584C"/>
    <w:rsid w:val="00751D88"/>
    <w:rsid w:val="0075333E"/>
    <w:rsid w:val="00755E34"/>
    <w:rsid w:val="007604E6"/>
    <w:rsid w:val="007606E7"/>
    <w:rsid w:val="00760BA9"/>
    <w:rsid w:val="00764EE2"/>
    <w:rsid w:val="007706AD"/>
    <w:rsid w:val="007739AA"/>
    <w:rsid w:val="00776E79"/>
    <w:rsid w:val="0078168C"/>
    <w:rsid w:val="00785B06"/>
    <w:rsid w:val="00791AD4"/>
    <w:rsid w:val="00796107"/>
    <w:rsid w:val="00796A84"/>
    <w:rsid w:val="007A4B3C"/>
    <w:rsid w:val="007D3A85"/>
    <w:rsid w:val="007D5F6C"/>
    <w:rsid w:val="007D67E5"/>
    <w:rsid w:val="007E0562"/>
    <w:rsid w:val="007F29A4"/>
    <w:rsid w:val="007F50C7"/>
    <w:rsid w:val="007F5181"/>
    <w:rsid w:val="00801F49"/>
    <w:rsid w:val="00813AA0"/>
    <w:rsid w:val="00816513"/>
    <w:rsid w:val="00833428"/>
    <w:rsid w:val="00836B7F"/>
    <w:rsid w:val="00842A35"/>
    <w:rsid w:val="00842ED0"/>
    <w:rsid w:val="00851661"/>
    <w:rsid w:val="00856655"/>
    <w:rsid w:val="008660B5"/>
    <w:rsid w:val="008831FD"/>
    <w:rsid w:val="00887D57"/>
    <w:rsid w:val="008A4D88"/>
    <w:rsid w:val="008B3E2B"/>
    <w:rsid w:val="008E1253"/>
    <w:rsid w:val="008E2575"/>
    <w:rsid w:val="008E4C0C"/>
    <w:rsid w:val="008F1EAF"/>
    <w:rsid w:val="008F3A03"/>
    <w:rsid w:val="008F678D"/>
    <w:rsid w:val="009018F1"/>
    <w:rsid w:val="00906F2B"/>
    <w:rsid w:val="00912B30"/>
    <w:rsid w:val="00915A1C"/>
    <w:rsid w:val="009178E8"/>
    <w:rsid w:val="009213FA"/>
    <w:rsid w:val="009361FA"/>
    <w:rsid w:val="009453B0"/>
    <w:rsid w:val="00954A78"/>
    <w:rsid w:val="00957B54"/>
    <w:rsid w:val="00957B71"/>
    <w:rsid w:val="0096092F"/>
    <w:rsid w:val="0097062D"/>
    <w:rsid w:val="0097617D"/>
    <w:rsid w:val="00987764"/>
    <w:rsid w:val="009A614F"/>
    <w:rsid w:val="009B27C0"/>
    <w:rsid w:val="009B3B6D"/>
    <w:rsid w:val="009B7525"/>
    <w:rsid w:val="009C6A6A"/>
    <w:rsid w:val="009D2354"/>
    <w:rsid w:val="009D4778"/>
    <w:rsid w:val="009E2C3D"/>
    <w:rsid w:val="009F628E"/>
    <w:rsid w:val="00A44D77"/>
    <w:rsid w:val="00A53FAE"/>
    <w:rsid w:val="00A61C89"/>
    <w:rsid w:val="00A81B20"/>
    <w:rsid w:val="00A82089"/>
    <w:rsid w:val="00AE41B7"/>
    <w:rsid w:val="00AF7974"/>
    <w:rsid w:val="00B04B74"/>
    <w:rsid w:val="00B060B4"/>
    <w:rsid w:val="00B26F92"/>
    <w:rsid w:val="00B3623B"/>
    <w:rsid w:val="00B47960"/>
    <w:rsid w:val="00B524B4"/>
    <w:rsid w:val="00B57657"/>
    <w:rsid w:val="00B62379"/>
    <w:rsid w:val="00B63911"/>
    <w:rsid w:val="00B64BC7"/>
    <w:rsid w:val="00B74E4B"/>
    <w:rsid w:val="00B7560F"/>
    <w:rsid w:val="00B850DC"/>
    <w:rsid w:val="00B86A61"/>
    <w:rsid w:val="00B873D8"/>
    <w:rsid w:val="00B91D5A"/>
    <w:rsid w:val="00BA35E2"/>
    <w:rsid w:val="00BA43F2"/>
    <w:rsid w:val="00BB2AE9"/>
    <w:rsid w:val="00BB2FB2"/>
    <w:rsid w:val="00BB4449"/>
    <w:rsid w:val="00BC5D52"/>
    <w:rsid w:val="00BC6B2B"/>
    <w:rsid w:val="00BD11CF"/>
    <w:rsid w:val="00BD29C4"/>
    <w:rsid w:val="00BF3586"/>
    <w:rsid w:val="00BF6E54"/>
    <w:rsid w:val="00C07F1E"/>
    <w:rsid w:val="00C07FA9"/>
    <w:rsid w:val="00C106B5"/>
    <w:rsid w:val="00C12DF4"/>
    <w:rsid w:val="00C26F0A"/>
    <w:rsid w:val="00C31275"/>
    <w:rsid w:val="00C36F3B"/>
    <w:rsid w:val="00C42FC2"/>
    <w:rsid w:val="00C71F31"/>
    <w:rsid w:val="00C7514B"/>
    <w:rsid w:val="00C9424B"/>
    <w:rsid w:val="00C9592D"/>
    <w:rsid w:val="00CA18B6"/>
    <w:rsid w:val="00CB5203"/>
    <w:rsid w:val="00CC49F8"/>
    <w:rsid w:val="00CD2414"/>
    <w:rsid w:val="00CD2A06"/>
    <w:rsid w:val="00CE71D8"/>
    <w:rsid w:val="00CF1B37"/>
    <w:rsid w:val="00CF316F"/>
    <w:rsid w:val="00CF6393"/>
    <w:rsid w:val="00CF644D"/>
    <w:rsid w:val="00D063AD"/>
    <w:rsid w:val="00D163BC"/>
    <w:rsid w:val="00D20458"/>
    <w:rsid w:val="00D20573"/>
    <w:rsid w:val="00D2787B"/>
    <w:rsid w:val="00D340C0"/>
    <w:rsid w:val="00D45A79"/>
    <w:rsid w:val="00D524C8"/>
    <w:rsid w:val="00D52CF3"/>
    <w:rsid w:val="00D83E82"/>
    <w:rsid w:val="00D95943"/>
    <w:rsid w:val="00D972BE"/>
    <w:rsid w:val="00DA24B3"/>
    <w:rsid w:val="00DB5288"/>
    <w:rsid w:val="00DC3FAF"/>
    <w:rsid w:val="00DD18DB"/>
    <w:rsid w:val="00DD4751"/>
    <w:rsid w:val="00DE0739"/>
    <w:rsid w:val="00DE27A3"/>
    <w:rsid w:val="00DF0714"/>
    <w:rsid w:val="00E05FE7"/>
    <w:rsid w:val="00E12FA4"/>
    <w:rsid w:val="00E264C3"/>
    <w:rsid w:val="00E268EC"/>
    <w:rsid w:val="00E2770A"/>
    <w:rsid w:val="00E30F80"/>
    <w:rsid w:val="00E34E92"/>
    <w:rsid w:val="00E5101A"/>
    <w:rsid w:val="00E80FAA"/>
    <w:rsid w:val="00E91C3A"/>
    <w:rsid w:val="00E93F69"/>
    <w:rsid w:val="00EA13C0"/>
    <w:rsid w:val="00EA5910"/>
    <w:rsid w:val="00EB4775"/>
    <w:rsid w:val="00EB5F91"/>
    <w:rsid w:val="00EC2113"/>
    <w:rsid w:val="00EE072C"/>
    <w:rsid w:val="00EF0052"/>
    <w:rsid w:val="00EF61CB"/>
    <w:rsid w:val="00F0237F"/>
    <w:rsid w:val="00F02B22"/>
    <w:rsid w:val="00F171B8"/>
    <w:rsid w:val="00F51479"/>
    <w:rsid w:val="00F611B2"/>
    <w:rsid w:val="00F7312B"/>
    <w:rsid w:val="00F80FB1"/>
    <w:rsid w:val="00F81A6D"/>
    <w:rsid w:val="00F93CB5"/>
    <w:rsid w:val="00FA11C2"/>
    <w:rsid w:val="00FB7A80"/>
    <w:rsid w:val="00FD3456"/>
    <w:rsid w:val="00FD7C89"/>
    <w:rsid w:val="00FE7E16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F567"/>
  <w15:chartTrackingRefBased/>
  <w15:docId w15:val="{B9B33527-FF82-4A3D-8E96-CA65937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3A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213FA"/>
    <w:rPr>
      <w:b/>
      <w:bCs/>
    </w:rPr>
  </w:style>
  <w:style w:type="paragraph" w:styleId="NormalWeb">
    <w:name w:val="Normal (Web)"/>
    <w:basedOn w:val="Normal"/>
    <w:uiPriority w:val="99"/>
    <w:unhideWhenUsed/>
    <w:rsid w:val="009213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962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81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5D5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C5D52"/>
  </w:style>
  <w:style w:type="character" w:customStyle="1" w:styleId="fa">
    <w:name w:val="fa"/>
    <w:basedOn w:val="DefaultParagraphFont"/>
    <w:rsid w:val="00BC5D52"/>
  </w:style>
  <w:style w:type="character" w:customStyle="1" w:styleId="caret">
    <w:name w:val="caret"/>
    <w:basedOn w:val="DefaultParagraphFont"/>
    <w:rsid w:val="00BC5D52"/>
  </w:style>
  <w:style w:type="character" w:customStyle="1" w:styleId="bigfont2">
    <w:name w:val="bigfont2"/>
    <w:basedOn w:val="DefaultParagraphFont"/>
    <w:rsid w:val="00665938"/>
  </w:style>
  <w:style w:type="paragraph" w:customStyle="1" w:styleId="bigfont21">
    <w:name w:val="bigfont21"/>
    <w:basedOn w:val="Normal"/>
    <w:rsid w:val="002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vious">
    <w:name w:val="previous"/>
    <w:basedOn w:val="Normal"/>
    <w:rsid w:val="004D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4D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C9"/>
    <w:rPr>
      <w:rFonts w:ascii="Arial" w:eastAsia="Times New Roman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9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1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0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3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90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54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2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11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8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28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13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63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34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9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36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68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22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3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78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42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01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6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943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01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8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2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39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94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04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9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0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7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1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35524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9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7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04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32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29685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0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9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28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0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7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363973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34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88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8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4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9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4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59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1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7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97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6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4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4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6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8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8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99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1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6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7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52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9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32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13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52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9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65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2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5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8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34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45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44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0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8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1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1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8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44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51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04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1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9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8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130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78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17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9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10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80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305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19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1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44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0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4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09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0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98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26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5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70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4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31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08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820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2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26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54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25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0741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16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0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91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96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36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409825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74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5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5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82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3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938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8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9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9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8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4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4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2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1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4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8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06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9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1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0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97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pricelist.afikgroup.com/caesar-bea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pricelist.afikgroup.com/caesar-beach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232</cp:revision>
  <cp:lastPrinted>2019-03-02T14:57:00Z</cp:lastPrinted>
  <dcterms:created xsi:type="dcterms:W3CDTF">2016-10-31T10:22:00Z</dcterms:created>
  <dcterms:modified xsi:type="dcterms:W3CDTF">2019-03-02T15:02:00Z</dcterms:modified>
</cp:coreProperties>
</file>